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C44A" w14:textId="77777777" w:rsidR="00705390" w:rsidRPr="00717873" w:rsidRDefault="00705390" w:rsidP="003C1580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787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Перечень информации о деятельности аудиторской организации, подлежащей раскрытию на ее сайте в информационно-телекоммуникационной сети «Интернет»</w:t>
      </w:r>
    </w:p>
    <w:p w14:paraId="442531C2" w14:textId="77777777" w:rsidR="00705390" w:rsidRPr="00717873" w:rsidRDefault="00705390" w:rsidP="003C1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1B8C" w:rsidRPr="00717873" w14:paraId="39FDF01B" w14:textId="77777777" w:rsidTr="001E1689">
        <w:tc>
          <w:tcPr>
            <w:tcW w:w="9345" w:type="dxa"/>
            <w:gridSpan w:val="2"/>
          </w:tcPr>
          <w:p w14:paraId="61F2C860" w14:textId="77777777" w:rsidR="00BE1B8C" w:rsidRPr="00717873" w:rsidRDefault="00BE1B8C" w:rsidP="003C1580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аудиторской организации:</w:t>
            </w:r>
          </w:p>
        </w:tc>
      </w:tr>
      <w:tr w:rsidR="00BE1B8C" w:rsidRPr="003C1580" w14:paraId="6978DBAA" w14:textId="77777777" w:rsidTr="00AD7185">
        <w:tc>
          <w:tcPr>
            <w:tcW w:w="4672" w:type="dxa"/>
          </w:tcPr>
          <w:p w14:paraId="5DF0FE7E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</w:t>
            </w:r>
          </w:p>
        </w:tc>
        <w:tc>
          <w:tcPr>
            <w:tcW w:w="4673" w:type="dxa"/>
            <w:shd w:val="clear" w:color="auto" w:fill="auto"/>
          </w:tcPr>
          <w:p w14:paraId="01601AF1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«МКД» (АО «МКД»)</w:t>
            </w:r>
          </w:p>
          <w:p w14:paraId="5EF649FE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818931" w14:textId="77777777" w:rsidR="00993DE7" w:rsidRPr="00717873" w:rsidRDefault="00993DE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«MCD» (JSC «MCD»)</w:t>
            </w:r>
          </w:p>
        </w:tc>
      </w:tr>
      <w:tr w:rsidR="00BE1B8C" w:rsidRPr="00717873" w14:paraId="3C1563CF" w14:textId="77777777" w:rsidTr="001E1689">
        <w:tc>
          <w:tcPr>
            <w:tcW w:w="4672" w:type="dxa"/>
          </w:tcPr>
          <w:p w14:paraId="5C8FF1CE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адрес в пределах места нахождения</w:t>
            </w:r>
          </w:p>
        </w:tc>
        <w:tc>
          <w:tcPr>
            <w:tcW w:w="4673" w:type="dxa"/>
          </w:tcPr>
          <w:p w14:paraId="193C5F01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197022, г. Санкт-Петербург, улица Академика Павлова, дом 14, корпус 2 литер Ж, помещение 114</w:t>
            </w:r>
          </w:p>
        </w:tc>
      </w:tr>
      <w:tr w:rsidR="00BE1B8C" w:rsidRPr="00717873" w14:paraId="5CEDD88A" w14:textId="77777777" w:rsidTr="001E1689">
        <w:tc>
          <w:tcPr>
            <w:tcW w:w="4672" w:type="dxa"/>
          </w:tcPr>
          <w:p w14:paraId="1BA2C9C1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номер телефона</w:t>
            </w:r>
          </w:p>
        </w:tc>
        <w:tc>
          <w:tcPr>
            <w:tcW w:w="4673" w:type="dxa"/>
          </w:tcPr>
          <w:p w14:paraId="7F0E26A7" w14:textId="3EE5128F" w:rsidR="00993DE7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8-812-600-91-00</w:t>
            </w:r>
          </w:p>
        </w:tc>
      </w:tr>
      <w:tr w:rsidR="00BE1B8C" w:rsidRPr="00717873" w14:paraId="674E0AD6" w14:textId="77777777" w:rsidTr="001E1689">
        <w:tc>
          <w:tcPr>
            <w:tcW w:w="4672" w:type="dxa"/>
          </w:tcPr>
          <w:p w14:paraId="2B991A59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адрес электронной почты</w:t>
            </w:r>
          </w:p>
        </w:tc>
        <w:tc>
          <w:tcPr>
            <w:tcW w:w="4673" w:type="dxa"/>
          </w:tcPr>
          <w:p w14:paraId="7E88F5E3" w14:textId="7505D7A1" w:rsidR="00993DE7" w:rsidRPr="00717873" w:rsidRDefault="003C1580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office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mcd</w:t>
              </w:r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spb</w:t>
              </w:r>
              <w:proofErr w:type="spellEnd"/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993DE7" w:rsidRPr="007178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E1B8C" w:rsidRPr="00717873" w14:paraId="56D5C997" w14:textId="77777777" w:rsidTr="001E1689">
        <w:tc>
          <w:tcPr>
            <w:tcW w:w="9345" w:type="dxa"/>
            <w:gridSpan w:val="2"/>
          </w:tcPr>
          <w:p w14:paraId="380299DF" w14:textId="77777777" w:rsidR="00BE1B8C" w:rsidRPr="00717873" w:rsidRDefault="00BE1B8C" w:rsidP="003C158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наличии права аудиторской организации оказывать аудиторские услуги</w:t>
            </w:r>
          </w:p>
        </w:tc>
      </w:tr>
      <w:tr w:rsidR="00BE1B8C" w:rsidRPr="00717873" w14:paraId="158AD0DC" w14:textId="77777777" w:rsidTr="001E1689">
        <w:tc>
          <w:tcPr>
            <w:tcW w:w="4672" w:type="dxa"/>
          </w:tcPr>
          <w:p w14:paraId="62A38DEE" w14:textId="77777777" w:rsidR="00BE1B8C" w:rsidRPr="003C1580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этот реестр</w:t>
            </w:r>
          </w:p>
        </w:tc>
        <w:tc>
          <w:tcPr>
            <w:tcW w:w="4673" w:type="dxa"/>
          </w:tcPr>
          <w:p w14:paraId="3788C8C4" w14:textId="330C5480" w:rsidR="00BE1B8C" w:rsidRPr="003C1580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дата внесения сведений в реестр СРО</w:t>
            </w:r>
            <w:r w:rsidR="00702F38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Ассоциация «Содружество»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- 03.10.2016, решение</w:t>
            </w:r>
            <w:r w:rsidR="00702F38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="00702F38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21CF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321CF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ОРНЗ 11606048526</w:t>
            </w:r>
          </w:p>
        </w:tc>
      </w:tr>
      <w:tr w:rsidR="00BE1B8C" w:rsidRPr="00717873" w14:paraId="79618D04" w14:textId="77777777" w:rsidTr="001E1689">
        <w:tc>
          <w:tcPr>
            <w:tcW w:w="4672" w:type="dxa"/>
          </w:tcPr>
          <w:p w14:paraId="097B509B" w14:textId="6B38C830" w:rsidR="00BE1B8C" w:rsidRPr="003C1580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</w:t>
            </w:r>
            <w:r w:rsidR="00AD7185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указывается последняя дата внесения таких сведений в этот реестр</w:t>
            </w:r>
          </w:p>
        </w:tc>
        <w:tc>
          <w:tcPr>
            <w:tcW w:w="4673" w:type="dxa"/>
          </w:tcPr>
          <w:p w14:paraId="40EC9BB5" w14:textId="58289BFE" w:rsidR="00BE1B8C" w:rsidRPr="003C1580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АО «МКД» </w:t>
            </w:r>
            <w:r w:rsidR="00ED49BE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06.02.2023 года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в реестр аудиторских организаций, оказывающих аудиторские услуги общественно значимым организациям</w:t>
            </w:r>
            <w:r w:rsidR="00F71E0F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AD00520" w14:textId="5CB00912" w:rsidR="00414646" w:rsidRPr="003C1580" w:rsidRDefault="000D40F0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D49BE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еестров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ED49BE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№</w:t>
            </w:r>
            <w:r w:rsidR="00ED49BE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230007.</w:t>
            </w:r>
          </w:p>
          <w:p w14:paraId="0276CCB6" w14:textId="2298093B" w:rsidR="00414646" w:rsidRPr="003C1580" w:rsidRDefault="00414646" w:rsidP="003C1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6EF3B" w14:textId="48349043" w:rsidR="00414646" w:rsidRPr="003C1580" w:rsidRDefault="00414646" w:rsidP="003C1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F2E69" w14:textId="77777777" w:rsidR="00ED49BE" w:rsidRPr="003C1580" w:rsidRDefault="00ED49BE" w:rsidP="003C1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B8C" w:rsidRPr="00717873" w14:paraId="7273B0D3" w14:textId="77777777" w:rsidTr="001E1689">
        <w:tc>
          <w:tcPr>
            <w:tcW w:w="4672" w:type="dxa"/>
          </w:tcPr>
          <w:p w14:paraId="2E6BBDFA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неоднократного внесения сведений об аудиторской организации в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реестр аудиторских организаций, оказывающих аудиторские услуги общественно значимым организациям </w:t>
            </w:r>
            <w:proofErr w:type="gramStart"/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финансовом рынке</w:t>
            </w:r>
            <w:proofErr w:type="gramEnd"/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 последняя дата внесения таких сведений в этот реестр.</w:t>
            </w:r>
          </w:p>
        </w:tc>
        <w:tc>
          <w:tcPr>
            <w:tcW w:w="4673" w:type="dxa"/>
          </w:tcPr>
          <w:p w14:paraId="7663EC78" w14:textId="77777777" w:rsidR="00BE1B8C" w:rsidRPr="00717873" w:rsidRDefault="00BE1B8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об АО «МКД» не внесены в </w:t>
            </w:r>
            <w:r w:rsidR="008C747F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аудиторских организаций, оказывающих аудиторские услуги общественно значимым организациям на финансовом рынке</w:t>
            </w:r>
          </w:p>
        </w:tc>
      </w:tr>
      <w:tr w:rsidR="008C747F" w:rsidRPr="00717873" w14:paraId="2F06C008" w14:textId="77777777" w:rsidTr="001E1689">
        <w:tc>
          <w:tcPr>
            <w:tcW w:w="9345" w:type="dxa"/>
            <w:gridSpan w:val="2"/>
          </w:tcPr>
          <w:p w14:paraId="5B538AF5" w14:textId="77777777" w:rsidR="008C747F" w:rsidRPr="00717873" w:rsidRDefault="008C747F" w:rsidP="003C158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структуре аудиторской организации </w:t>
            </w:r>
          </w:p>
        </w:tc>
      </w:tr>
      <w:tr w:rsidR="00E57437" w:rsidRPr="00717873" w14:paraId="5B81A5BE" w14:textId="77777777" w:rsidTr="001E1689">
        <w:tc>
          <w:tcPr>
            <w:tcW w:w="4672" w:type="dxa"/>
          </w:tcPr>
          <w:p w14:paraId="3101C361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      </w:r>
          </w:p>
        </w:tc>
        <w:tc>
          <w:tcPr>
            <w:tcW w:w="4673" w:type="dxa"/>
          </w:tcPr>
          <w:p w14:paraId="2BB13D3A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структуре аудиторской организации </w:t>
            </w:r>
          </w:p>
          <w:p w14:paraId="49869D81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управления – Общее собрание акционеров.</w:t>
            </w:r>
          </w:p>
          <w:p w14:paraId="4C5549FC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Общего собрания акционеров входят вопросы, перечисленные в статье 48 Федерального закона «Об акционерных обществах», в том числе: - учреждение, реорганизация и ликвидация общества; - увеличение или уменьшение величины уставного капитала; - утверждение изменений (принятие новых редакций) Устава общества; - избрание совета директоров общества и другие вопросы.</w:t>
            </w:r>
          </w:p>
          <w:p w14:paraId="7F042681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Коллегиальный орган управления - Совет директоров.</w:t>
            </w:r>
          </w:p>
          <w:p w14:paraId="5D461A86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Совета директоров входят: Воропаев Ю.Н., Куранова С.В., Ветлужских Н.А.</w:t>
            </w:r>
          </w:p>
          <w:p w14:paraId="657463AA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Совета директоров входит решение вопросов общего руководства деятельностью Общества, за исключением вопросов, отнесенных к компетенции Общего собрания акционеров, в том числе:</w:t>
            </w:r>
          </w:p>
          <w:p w14:paraId="3D205A8F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приоритетных направлений деятельности Общества;</w:t>
            </w:r>
          </w:p>
          <w:p w14:paraId="1D3EE5B6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годового собрания акционеров;</w:t>
            </w:r>
          </w:p>
          <w:p w14:paraId="10FF2EB8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годового бюджета;</w:t>
            </w:r>
          </w:p>
          <w:p w14:paraId="28AFF3C8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развития и бизнес-планов;</w:t>
            </w:r>
          </w:p>
          <w:p w14:paraId="0127F635" w14:textId="4CE0803C" w:rsidR="00201900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01900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крупных сделок, кредитных договоров, банковских гарантий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1D0BB8" w14:textId="5BA466D8" w:rsidR="00E57437" w:rsidRPr="00717873" w:rsidRDefault="00201900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участии и прекращении участия Общества в других организациях</w:t>
            </w:r>
            <w:r w:rsidR="00E57437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578216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Единоличный исполнительный орган – генеральный директор Воропаев Ю.Н.</w:t>
            </w:r>
          </w:p>
          <w:p w14:paraId="16266F1F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компетенцию единоличного исполнительного органа входит текущее руководство деятельностью Общества, за исключением вопросов, отнесенных к компетенции Общего собрания акционеров или Совета директоров Общества.</w:t>
            </w:r>
          </w:p>
        </w:tc>
      </w:tr>
      <w:tr w:rsidR="008C747F" w:rsidRPr="00717873" w14:paraId="4770D604" w14:textId="77777777" w:rsidTr="001E1689">
        <w:tc>
          <w:tcPr>
            <w:tcW w:w="9345" w:type="dxa"/>
            <w:gridSpan w:val="2"/>
          </w:tcPr>
          <w:p w14:paraId="17C04DAE" w14:textId="77777777" w:rsidR="008C747F" w:rsidRPr="00717873" w:rsidRDefault="008C747F" w:rsidP="003C1580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лицах, связанных с аудиторской организацией</w:t>
            </w:r>
          </w:p>
        </w:tc>
      </w:tr>
      <w:tr w:rsidR="008C747F" w:rsidRPr="00717873" w14:paraId="6607D676" w14:textId="77777777" w:rsidTr="001E1689">
        <w:tc>
          <w:tcPr>
            <w:tcW w:w="4672" w:type="dxa"/>
          </w:tcPr>
          <w:p w14:paraId="4ECF2E12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перечень филиалов и представительств (при наличии) с указанием адреса в пределах места нахождения</w:t>
            </w:r>
          </w:p>
        </w:tc>
        <w:tc>
          <w:tcPr>
            <w:tcW w:w="4673" w:type="dxa"/>
          </w:tcPr>
          <w:p w14:paraId="7D27417A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и представительства отсутствуют</w:t>
            </w:r>
          </w:p>
        </w:tc>
      </w:tr>
      <w:tr w:rsidR="008C747F" w:rsidRPr="00717873" w14:paraId="3AB9423E" w14:textId="77777777" w:rsidTr="001E1689">
        <w:tc>
          <w:tcPr>
            <w:tcW w:w="4672" w:type="dxa"/>
          </w:tcPr>
          <w:p w14:paraId="55BB517F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      </w:r>
          </w:p>
        </w:tc>
        <w:tc>
          <w:tcPr>
            <w:tcW w:w="4673" w:type="dxa"/>
          </w:tcPr>
          <w:p w14:paraId="0E324CCE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имеет дочерних обществ</w:t>
            </w:r>
          </w:p>
        </w:tc>
      </w:tr>
      <w:tr w:rsidR="008C747F" w:rsidRPr="00717873" w14:paraId="0134F92D" w14:textId="77777777" w:rsidTr="001E1689">
        <w:tc>
          <w:tcPr>
            <w:tcW w:w="4672" w:type="dxa"/>
          </w:tcPr>
          <w:p w14:paraId="702F2255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      </w:r>
          </w:p>
        </w:tc>
        <w:tc>
          <w:tcPr>
            <w:tcW w:w="4673" w:type="dxa"/>
          </w:tcPr>
          <w:p w14:paraId="5B45009A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является дочерним обществом</w:t>
            </w:r>
          </w:p>
        </w:tc>
      </w:tr>
      <w:tr w:rsidR="008C747F" w:rsidRPr="00717873" w14:paraId="13F592D0" w14:textId="77777777" w:rsidTr="001E1689">
        <w:tc>
          <w:tcPr>
            <w:tcW w:w="4672" w:type="dxa"/>
          </w:tcPr>
          <w:p w14:paraId="6847F608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участия;</w:t>
            </w:r>
          </w:p>
        </w:tc>
        <w:tc>
          <w:tcPr>
            <w:tcW w:w="4673" w:type="dxa"/>
          </w:tcPr>
          <w:p w14:paraId="2BB68413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уставном капитале АО «МКД» не участвуют аудиторские организации</w:t>
            </w:r>
          </w:p>
        </w:tc>
      </w:tr>
      <w:tr w:rsidR="008C747F" w:rsidRPr="00717873" w14:paraId="69C02BB1" w14:textId="77777777" w:rsidTr="001E1689">
        <w:tc>
          <w:tcPr>
            <w:tcW w:w="4672" w:type="dxa"/>
          </w:tcPr>
          <w:p w14:paraId="4F0DFB18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совместительству;</w:t>
            </w:r>
          </w:p>
        </w:tc>
        <w:tc>
          <w:tcPr>
            <w:tcW w:w="4673" w:type="dxa"/>
          </w:tcPr>
          <w:p w14:paraId="6666B723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долей уставного капитала АО «МКД» между собственниками:</w:t>
            </w:r>
          </w:p>
          <w:p w14:paraId="0D8C9761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аудиторы физические лица – 98,75%:</w:t>
            </w:r>
          </w:p>
          <w:p w14:paraId="659819A9" w14:textId="77777777" w:rsidR="008C747F" w:rsidRPr="00717873" w:rsidRDefault="008C747F" w:rsidP="003C158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Юрий Николаевич – 79,63% (аудитор АО «МКД» по основному месту работы)</w:t>
            </w:r>
          </w:p>
          <w:p w14:paraId="171D55CB" w14:textId="77777777" w:rsidR="008C747F" w:rsidRPr="00717873" w:rsidRDefault="008C747F" w:rsidP="003C1580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Куранова Светлана </w:t>
            </w:r>
            <w:proofErr w:type="spellStart"/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Вильевна</w:t>
            </w:r>
            <w:proofErr w:type="spellEnd"/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19,13% (аудитор АО «МКД» по основному месту работы)</w:t>
            </w:r>
          </w:p>
          <w:p w14:paraId="5B7107B7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физические лица – 1,25%.</w:t>
            </w:r>
          </w:p>
          <w:p w14:paraId="1A41CF73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47F" w:rsidRPr="00717873" w14:paraId="68D3286B" w14:textId="77777777" w:rsidTr="001E1689">
        <w:tc>
          <w:tcPr>
            <w:tcW w:w="4672" w:type="dxa"/>
          </w:tcPr>
          <w:p w14:paraId="0C5918FE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перечень бенефициарных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«бенефициарный владелец» используется в значении, определенном в статье 3 Федерального закона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4673" w:type="dxa"/>
          </w:tcPr>
          <w:p w14:paraId="51208D22" w14:textId="77777777" w:rsidR="008C747F" w:rsidRPr="00717873" w:rsidRDefault="00293606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 Юрий Николаевич – гражданин РФ</w:t>
            </w:r>
          </w:p>
        </w:tc>
      </w:tr>
      <w:tr w:rsidR="008C747F" w:rsidRPr="00717873" w14:paraId="4766C40E" w14:textId="77777777" w:rsidTr="001E1689">
        <w:tc>
          <w:tcPr>
            <w:tcW w:w="4672" w:type="dxa"/>
          </w:tcPr>
          <w:p w14:paraId="07C26D43" w14:textId="4D0A5FA2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обществах», статье 45 Федерального закона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8 февраля 1998 г. № 14-ФЗ «Об обществах с ограниченной ответственностью»</w:t>
            </w:r>
          </w:p>
        </w:tc>
        <w:tc>
          <w:tcPr>
            <w:tcW w:w="4673" w:type="dxa"/>
          </w:tcPr>
          <w:p w14:paraId="48E65564" w14:textId="77777777" w:rsidR="008C747F" w:rsidRPr="00717873" w:rsidRDefault="00BD78C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Контролирующие лица, перечисленные в данном разделе перечня информации, отсутствуют</w:t>
            </w:r>
          </w:p>
        </w:tc>
      </w:tr>
      <w:tr w:rsidR="008C747F" w:rsidRPr="00717873" w14:paraId="2DFF4A51" w14:textId="77777777" w:rsidTr="001E1689">
        <w:tc>
          <w:tcPr>
            <w:tcW w:w="4672" w:type="dxa"/>
          </w:tcPr>
          <w:p w14:paraId="4C7C280C" w14:textId="77777777" w:rsidR="008C747F" w:rsidRPr="00717873" w:rsidRDefault="008C747F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«Интернет», описания характера отношений между членами указанной сети.</w:t>
            </w:r>
          </w:p>
        </w:tc>
        <w:tc>
          <w:tcPr>
            <w:tcW w:w="4673" w:type="dxa"/>
          </w:tcPr>
          <w:p w14:paraId="521941D4" w14:textId="77777777" w:rsidR="008C747F" w:rsidRPr="00717873" w:rsidRDefault="001E1689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не является членом российской и (или) международной сети аудиторских организаций</w:t>
            </w:r>
          </w:p>
        </w:tc>
      </w:tr>
      <w:tr w:rsidR="00106BB4" w:rsidRPr="00717873" w14:paraId="74E60FB8" w14:textId="77777777" w:rsidTr="001E1689">
        <w:tc>
          <w:tcPr>
            <w:tcW w:w="9345" w:type="dxa"/>
            <w:gridSpan w:val="2"/>
          </w:tcPr>
          <w:p w14:paraId="35D2D946" w14:textId="77777777" w:rsidR="00106BB4" w:rsidRPr="00717873" w:rsidRDefault="00106BB4" w:rsidP="003C158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«Об аудиторской деятельности», а также кодексом профессиональной этики аудиторов и правилами независимости аудиторов и аудиторских организаций</w:t>
            </w:r>
          </w:p>
        </w:tc>
      </w:tr>
      <w:tr w:rsidR="008C747F" w:rsidRPr="00717873" w14:paraId="6EDD4781" w14:textId="77777777" w:rsidTr="001E1689">
        <w:tc>
          <w:tcPr>
            <w:tcW w:w="4672" w:type="dxa"/>
          </w:tcPr>
          <w:p w14:paraId="38F5F603" w14:textId="77777777" w:rsidR="008C747F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статьей 8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 </w:t>
            </w:r>
          </w:p>
        </w:tc>
        <w:tc>
          <w:tcPr>
            <w:tcW w:w="4673" w:type="dxa"/>
          </w:tcPr>
          <w:p w14:paraId="077E2B12" w14:textId="2F0B94AA" w:rsidR="00C23DDC" w:rsidRPr="003C1580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орган АО «МКД» заявляет, что в АО «МКД» </w:t>
            </w:r>
            <w:r w:rsidR="00C23DDC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ее сотрудники соблюдают требования профессиональной этики и независимости, предусмотренных: статьей 8 Федерального закона от 30 декабря 2008 г. № 307-ФЗ «Об аудиторской деятельности», Правилами независимости аудиторов и аудиторских организаций (одобрены Советом по аудиторской деятельности 19 декабря 2019 г., протокол № 51; с изменениями от 16 апреля 2021 г., протокол № 58), Кодексом профессиональной этики аудиторов</w:t>
            </w:r>
          </w:p>
          <w:p w14:paraId="63C9CDB8" w14:textId="77777777" w:rsidR="008C747F" w:rsidRPr="003C1580" w:rsidRDefault="00C23DD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(одобрен Советом по аудиторской деятельности 21 мая 2019 г., протокол № 47; с изменениями от 17 ноября 2021 г., протокол № 61).</w:t>
            </w:r>
          </w:p>
          <w:p w14:paraId="7DF659BB" w14:textId="6DCE4D79" w:rsidR="00C23DDC" w:rsidRPr="003C1580" w:rsidRDefault="00C23DDC" w:rsidP="003C1580">
            <w:pPr>
              <w:tabs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 орган АО «МКД» заявляет о признании и принятии на себя обязанности действовать в общественных интересах.</w:t>
            </w:r>
            <w:r w:rsidR="00F0172E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47F" w:rsidRPr="00717873" w14:paraId="3FBB8FEC" w14:textId="77777777" w:rsidTr="001E1689">
        <w:tc>
          <w:tcPr>
            <w:tcW w:w="4672" w:type="dxa"/>
          </w:tcPr>
          <w:p w14:paraId="3A0D0158" w14:textId="4FE5F1D2" w:rsidR="008C747F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</w:p>
        </w:tc>
        <w:tc>
          <w:tcPr>
            <w:tcW w:w="4673" w:type="dxa"/>
          </w:tcPr>
          <w:p w14:paraId="1FF972F3" w14:textId="77777777" w:rsidR="008C747F" w:rsidRPr="003C1580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АО «МКД» применяется </w:t>
            </w:r>
            <w:proofErr w:type="spellStart"/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окладно</w:t>
            </w:r>
            <w:proofErr w:type="spellEnd"/>
            <w:r w:rsidR="00BD78C4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-премиальная система оплаты труда. Премирование сотрудников происходит при достижении ими определенных уровней KPI</w:t>
            </w:r>
          </w:p>
        </w:tc>
      </w:tr>
      <w:tr w:rsidR="00106BB4" w:rsidRPr="00717873" w14:paraId="6E76D078" w14:textId="77777777" w:rsidTr="001E1689">
        <w:tc>
          <w:tcPr>
            <w:tcW w:w="4672" w:type="dxa"/>
          </w:tcPr>
          <w:p w14:paraId="198D1AB1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4673" w:type="dxa"/>
          </w:tcPr>
          <w:p w14:paraId="30D5B9A2" w14:textId="4FDC9CC5" w:rsidR="002F7C0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АО «МКД» для устранения угрозы «близкого знакомства», «личной заинтересованности» проводится ротация руководителей аудита.</w:t>
            </w:r>
          </w:p>
          <w:p w14:paraId="2093F46F" w14:textId="219C46CB" w:rsidR="002F7C0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«МКД» устанавливает следующую периодичность ротации: </w:t>
            </w:r>
            <w:r w:rsidR="009B5BDA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</w:t>
            </w:r>
            <w:r w:rsidR="009B5BDA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любую из </w:t>
            </w:r>
            <w:r w:rsidR="009B5BDA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следующих 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функций, в том числе если несколько таких функций выполняются последовательно, в течение периода, превышающего суммарно </w:t>
            </w:r>
            <w:r w:rsidRPr="003C1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</w:t>
            </w: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(«период вовлечения»):</w:t>
            </w:r>
          </w:p>
          <w:p w14:paraId="671517C5" w14:textId="77777777" w:rsidR="002F7C0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руководителя задания;</w:t>
            </w:r>
          </w:p>
          <w:p w14:paraId="2F3DCB6A" w14:textId="77777777" w:rsidR="002F7C0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лица, назначенное ответственным за проверку качества выполнения задания; </w:t>
            </w:r>
          </w:p>
          <w:p w14:paraId="70B17C18" w14:textId="77777777" w:rsidR="002F7C0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другого ключевого лица, осуществляющего руководство заданием по аудиту.</w:t>
            </w:r>
          </w:p>
          <w:p w14:paraId="5545B67E" w14:textId="35F8ED34" w:rsidR="00106BB4" w:rsidRPr="003C1580" w:rsidRDefault="002F7C0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истечения периода вовлечения, данное лицо не должно вовлекаться в аудит</w:t>
            </w:r>
            <w:r w:rsidR="009B5BDA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6BB4" w:rsidRPr="00717873" w14:paraId="2F62DB7C" w14:textId="77777777" w:rsidTr="001E1689">
        <w:tc>
          <w:tcPr>
            <w:tcW w:w="9345" w:type="dxa"/>
            <w:gridSpan w:val="2"/>
          </w:tcPr>
          <w:p w14:paraId="5F287D7C" w14:textId="77777777" w:rsidR="00106BB4" w:rsidRPr="00717873" w:rsidRDefault="00106BB4" w:rsidP="003C1580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контроле (надзоре) за деятельностью (качества работы) аудиторской организации</w:t>
            </w:r>
          </w:p>
        </w:tc>
      </w:tr>
      <w:tr w:rsidR="00106BB4" w:rsidRPr="00717873" w14:paraId="5725D4A9" w14:textId="77777777" w:rsidTr="001E1689">
        <w:tc>
          <w:tcPr>
            <w:tcW w:w="4672" w:type="dxa"/>
          </w:tcPr>
          <w:p w14:paraId="7E8AEAED" w14:textId="2B377D86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приказом Министерства финансов Российской Федерации от 9 января 2019 г. № 2н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введении в действие международных стандартов аудита на территории Российской Федерации и о признании утратившими силу некоторых приказов Министерства финансов Российской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  <w:r w:rsidR="00AD7185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34AE6593" w14:textId="77777777" w:rsidR="005B2B78" w:rsidRPr="00717873" w:rsidRDefault="005B2B78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Исполнительный орган АО «МКД» заявляет, что в АО «МКД» организована система внутреннего контроля качества работы, которая является актуальной, адекватной и эффективно функционирует, соответствующая характеру и масштабам деятельности аудиторской организации, соответствующая требованиям:</w:t>
            </w:r>
          </w:p>
          <w:p w14:paraId="61F0D1CD" w14:textId="77777777" w:rsidR="005B2B78" w:rsidRDefault="005B2B78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30.12.2008 г. № 307-ФЗ «Об аудиторской деятельности» в Российской Федерации;</w:t>
            </w:r>
          </w:p>
          <w:p w14:paraId="6EB478FB" w14:textId="77777777" w:rsidR="005B2B78" w:rsidRDefault="005B2B78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стандарта контроля качества 1 (МСКК1) «Контроль качества в аудиторских организациях, проводящих аудит и обзорные проверки финансовой (бухгалтерской) отчетности, а также выполняющих прочие задания, 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обеспечивающие уверенность, и задания по оказанию сопутствующих услуг;</w:t>
            </w:r>
          </w:p>
          <w:p w14:paraId="4CD890B3" w14:textId="77777777" w:rsidR="005B2B78" w:rsidRDefault="005B2B78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стандарта аудита 220 (МСА 220) «Контроль качества при проведении аудита финансовой отчетности» и других применимых нормативных актов».</w:t>
            </w:r>
          </w:p>
          <w:p w14:paraId="32637FDB" w14:textId="0C508BE9" w:rsidR="00106BB4" w:rsidRPr="005B2B78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системы внутреннего контроля качества регламентирован в утвержденном внутрифирменном стандарте «Р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уководство по управлению качеством 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 (в редакции Приказ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12.222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1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E2CD4D8" w14:textId="2E1394A3" w:rsidR="00106BB4" w:rsidRPr="00717873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персонала о политиках и процедурах в отношении 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порядок информирования о том, что весь персонал несет ответственность за качество, производится посредством:</w:t>
            </w:r>
          </w:p>
          <w:p w14:paraId="08EE259C" w14:textId="4039F433" w:rsidR="00106BB4" w:rsidRPr="005B2B78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 приказами о введении (изменении) профессиональных требований под личную роспись сотрудников;</w:t>
            </w:r>
          </w:p>
          <w:p w14:paraId="33257B8F" w14:textId="0AF0D722" w:rsidR="00106BB4" w:rsidRPr="005B2B78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ежегодного подписания подтверждения ознакомления с политиками и процедурами компании в рамках «Ежегодного подтверждения» (Приложение 1) Руководства по 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ом);</w:t>
            </w:r>
          </w:p>
          <w:p w14:paraId="4001E508" w14:textId="5D63E48D" w:rsidR="00106BB4" w:rsidRPr="005B2B78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прохождения программы адаптации при принятии сотрудников на работу (в рамках профессионального развития);</w:t>
            </w:r>
          </w:p>
          <w:p w14:paraId="23BC33B5" w14:textId="4FE3A4A8" w:rsidR="00106BB4" w:rsidRPr="00717873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доведения информации через ресурс бумажной библиотеки АО «МКД», информационный ресурс внутреннего интранет-сайта АО «МКД», посредством</w:t>
            </w:r>
            <w:r w:rsidR="00420F76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рассылок по корпоративной электронной почте (брифинги,</w:t>
            </w:r>
            <w:r w:rsidR="00420F76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сообщения, сообщения о размещении документов);</w:t>
            </w:r>
          </w:p>
          <w:p w14:paraId="06186B64" w14:textId="1EA09021" w:rsidR="00106BB4" w:rsidRPr="00717873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на внутрифирменных семинарах, вебинарах Саморегулируемой организации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аудиторов РФ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5B2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одружество»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DC9D7D" w14:textId="10C5FBE9" w:rsidR="00106BB4" w:rsidRPr="00717873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ежегодного обязательного повышения квалификации в учебно-методических центрах саморегулируемой организации аудиторов РФ;</w:t>
            </w:r>
          </w:p>
          <w:p w14:paraId="3792AD29" w14:textId="165DDCC8" w:rsidR="00106BB4" w:rsidRPr="00717873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использования информационной системы «Консультант Плюс».</w:t>
            </w:r>
          </w:p>
          <w:p w14:paraId="1109D557" w14:textId="072483D7" w:rsidR="00106BB4" w:rsidRPr="00343409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«МКД» документирует доказательства функционирования каждого элемента системы </w:t>
            </w:r>
            <w:r w:rsid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 w:rsid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подтверждения актуальности, адекватности, эффективности ее функционирования, путем осуществления процесса мониторинга и формирования отчета по его результатам.</w:t>
            </w:r>
          </w:p>
          <w:p w14:paraId="2EE6610C" w14:textId="2F2BC0A0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«МКД» хранит эту документацию в течение периода времени, достаточного для того, чтобы позволить лицам, выполняющим процедуры мониторинга (включая регулирующие органы) оценить соблюдение АО «МКД» системы внутреннего контроля качества, но не менее пяти лет. </w:t>
            </w:r>
          </w:p>
        </w:tc>
      </w:tr>
      <w:tr w:rsidR="00106BB4" w:rsidRPr="00717873" w14:paraId="13C78283" w14:textId="77777777" w:rsidTr="001E1689">
        <w:tc>
          <w:tcPr>
            <w:tcW w:w="4672" w:type="dxa"/>
          </w:tcPr>
          <w:p w14:paraId="615C4649" w14:textId="77777777" w:rsidR="00106BB4" w:rsidRPr="003C1580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      </w:r>
          </w:p>
          <w:p w14:paraId="2C015821" w14:textId="77777777" w:rsidR="00106BB4" w:rsidRPr="003C1580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4A9EBC42" w14:textId="07229685" w:rsidR="00106BB4" w:rsidRPr="003C1580" w:rsidRDefault="00343409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 </w:t>
            </w:r>
            <w:r w:rsidR="00106BB4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«МКД»:</w:t>
            </w:r>
          </w:p>
          <w:p w14:paraId="46A91AC0" w14:textId="14C0271A" w:rsidR="00106BB4" w:rsidRPr="003C1580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внешняя плановая проверка контроля качества Саморегулируемой организацией аудиторов Ассоциацией «Содружество» (СРО ААС);</w:t>
            </w:r>
          </w:p>
          <w:p w14:paraId="5EE50A43" w14:textId="1DEEA688" w:rsidR="00106BB4" w:rsidRPr="003C1580" w:rsidRDefault="00106BB4" w:rsidP="003C1580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внешняя плановая проверка контроля качества международной сетью юридически независимых б</w:t>
            </w:r>
            <w:r w:rsidR="00343409"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ухгалтерских и аудиторских фирм</w:t>
            </w:r>
          </w:p>
        </w:tc>
      </w:tr>
      <w:tr w:rsidR="00106BB4" w:rsidRPr="00717873" w14:paraId="38357090" w14:textId="77777777" w:rsidTr="001E1689">
        <w:tc>
          <w:tcPr>
            <w:tcW w:w="4672" w:type="dxa"/>
          </w:tcPr>
          <w:p w14:paraId="67E68AB8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4673" w:type="dxa"/>
          </w:tcPr>
          <w:p w14:paraId="1264985A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дисциплинарного и иного воздействия в отношении АО «МКД» не применялись</w:t>
            </w:r>
          </w:p>
        </w:tc>
      </w:tr>
      <w:tr w:rsidR="00106BB4" w:rsidRPr="00717873" w14:paraId="394E272D" w14:textId="77777777" w:rsidTr="001E1689">
        <w:tc>
          <w:tcPr>
            <w:tcW w:w="9345" w:type="dxa"/>
            <w:gridSpan w:val="2"/>
          </w:tcPr>
          <w:p w14:paraId="752C232B" w14:textId="77777777" w:rsidR="00106BB4" w:rsidRPr="00717873" w:rsidRDefault="00106BB4" w:rsidP="003C158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аудиторах, работающих в аудиторской организации по трудовому договору</w:t>
            </w:r>
          </w:p>
        </w:tc>
      </w:tr>
      <w:tr w:rsidR="00106BB4" w:rsidRPr="00717873" w14:paraId="34396527" w14:textId="77777777" w:rsidTr="001E1689">
        <w:tc>
          <w:tcPr>
            <w:tcW w:w="4672" w:type="dxa"/>
          </w:tcPr>
          <w:p w14:paraId="0641BB40" w14:textId="7CCA2201" w:rsidR="00106BB4" w:rsidRPr="00717873" w:rsidRDefault="00DD4D3C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06BB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исленность работающих в аудиторской организации по основному месту работы и по совместительству аудиторов, доля таких </w:t>
            </w:r>
            <w:r w:rsidR="00106BB4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22B927D2" w14:textId="0E3851A8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января 202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АО «МКД» численность работающих аудиторов по основному месту работы составила 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аудиторов, по совместительству – 8 аудиторов. Доля аудиторов, работающих по совместительству, в общей численности аудиторов, работающих в АО «МКД» по трудовому договору, по состоянию на 1 января 202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– </w:t>
            </w:r>
            <w:r w:rsid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E57437" w:rsidRPr="00717873" w14:paraId="682E878F" w14:textId="77777777" w:rsidTr="001E1689">
        <w:tc>
          <w:tcPr>
            <w:tcW w:w="4672" w:type="dxa"/>
          </w:tcPr>
          <w:p w14:paraId="18EA560C" w14:textId="77777777" w:rsidR="00E57437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70F3CBC5" w14:textId="4D7D3C98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 307-ФЗ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аудиторской деятельности» по состоянию на 1 января 202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составила 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аудиторов.</w:t>
            </w:r>
          </w:p>
          <w:p w14:paraId="53DD345C" w14:textId="77777777" w:rsidR="00E57437" w:rsidRPr="00717873" w:rsidRDefault="00E57437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BB4" w:rsidRPr="00717873" w14:paraId="53200EDF" w14:textId="77777777" w:rsidTr="001E1689">
        <w:tc>
          <w:tcPr>
            <w:tcW w:w="4672" w:type="dxa"/>
            <w:shd w:val="clear" w:color="auto" w:fill="auto"/>
          </w:tcPr>
          <w:p w14:paraId="5C13667E" w14:textId="0AD74278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307-ФЗ «Об аудиторской деятельности» (по состоянию на 1 января года, следующего за годом, информация за который раскрывается)</w:t>
            </w:r>
          </w:p>
        </w:tc>
        <w:tc>
          <w:tcPr>
            <w:tcW w:w="4673" w:type="dxa"/>
          </w:tcPr>
          <w:p w14:paraId="6F4FDF0A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 АО «МКД» заявляет (подтверждает), что аудиторы АО «МКД» исполняют требование о ежегодном обучении по программам повышения квалификации, установленное частью 9 статьи 11 Федерального закона «Об аудиторской деятельности».</w:t>
            </w:r>
          </w:p>
          <w:p w14:paraId="662C78B8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АО «МКД», имеющие квалификационные аттестаты аудитора, ежегодно проходят обязательный курс повышения квалификации в объеме 40 часов.</w:t>
            </w:r>
          </w:p>
        </w:tc>
      </w:tr>
      <w:tr w:rsidR="00106BB4" w:rsidRPr="00717873" w14:paraId="3C66AE68" w14:textId="77777777" w:rsidTr="001E1689">
        <w:tc>
          <w:tcPr>
            <w:tcW w:w="9345" w:type="dxa"/>
            <w:gridSpan w:val="2"/>
            <w:shd w:val="clear" w:color="auto" w:fill="auto"/>
          </w:tcPr>
          <w:p w14:paraId="0FE76DA9" w14:textId="77777777" w:rsidR="00106BB4" w:rsidRPr="00717873" w:rsidRDefault="00106BB4" w:rsidP="003C158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17873">
              <w:rPr>
                <w:b/>
                <w:bCs/>
              </w:rPr>
              <w:t>Информация об аудируемых лицах и величине выручки от оказанных аудиторской организацией услуг</w:t>
            </w:r>
          </w:p>
        </w:tc>
      </w:tr>
      <w:tr w:rsidR="00106BB4" w:rsidRPr="00717873" w14:paraId="4BD66E4E" w14:textId="77777777" w:rsidTr="001E1689">
        <w:tc>
          <w:tcPr>
            <w:tcW w:w="4672" w:type="dxa"/>
            <w:shd w:val="clear" w:color="auto" w:fill="auto"/>
          </w:tcPr>
          <w:p w14:paraId="4A3DA698" w14:textId="77777777" w:rsidR="00106BB4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</w:p>
        </w:tc>
        <w:tc>
          <w:tcPr>
            <w:tcW w:w="4673" w:type="dxa"/>
          </w:tcPr>
          <w:p w14:paraId="13B2C258" w14:textId="07C448F5" w:rsidR="00106BB4" w:rsidRPr="00717873" w:rsidRDefault="00106BB4" w:rsidP="003C1580">
            <w:pPr>
              <w:pStyle w:val="a3"/>
              <w:spacing w:before="0" w:beforeAutospacing="0" w:after="160" w:afterAutospacing="0"/>
              <w:jc w:val="both"/>
            </w:pPr>
            <w:r w:rsidRPr="00717873">
              <w:t xml:space="preserve">АО «МКД» не оказывало аудиторские услуги в </w:t>
            </w:r>
            <w:r w:rsidR="00343409">
              <w:t>2022 году</w:t>
            </w:r>
            <w:r w:rsidRPr="00717873">
              <w:t xml:space="preserve"> общественно значимым организациям</w:t>
            </w:r>
            <w:r w:rsidR="00750133">
              <w:t>.</w:t>
            </w:r>
          </w:p>
        </w:tc>
      </w:tr>
      <w:tr w:rsidR="00E57437" w:rsidRPr="00717873" w14:paraId="5B30C3D5" w14:textId="77777777" w:rsidTr="001E1689">
        <w:tc>
          <w:tcPr>
            <w:tcW w:w="4672" w:type="dxa"/>
          </w:tcPr>
          <w:p w14:paraId="7C5272FC" w14:textId="77777777" w:rsidR="00E57437" w:rsidRPr="00717873" w:rsidRDefault="00106BB4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4673" w:type="dxa"/>
          </w:tcPr>
          <w:p w14:paraId="705258C0" w14:textId="77777777" w:rsidR="00750133" w:rsidRPr="00750133" w:rsidRDefault="00750133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АО «МКД» имело выручку от: </w:t>
            </w:r>
          </w:p>
          <w:p w14:paraId="021226C9" w14:textId="5F62A753" w:rsidR="001E1689" w:rsidRDefault="00750133" w:rsidP="003C158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1689" w:rsidRP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услуг аудита и обзорных проверок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E9F" w:rsidRP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A7E9F" w:rsidRPr="00750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A7E9F" w:rsidRP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356,7</w:t>
            </w:r>
            <w:r w:rsidR="001E1689" w:rsidRPr="0075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0D669C9A" w14:textId="07A21E52" w:rsidR="001E1689" w:rsidRPr="00717873" w:rsidRDefault="00750133" w:rsidP="003C158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1689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сопутствующих аудиту услуг – 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815,0</w:t>
            </w:r>
            <w:r w:rsidR="001E1689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359E846" w14:textId="458926E9" w:rsidR="00516545" w:rsidRPr="00717873" w:rsidRDefault="00750133" w:rsidP="003C1580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E1689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прочих, связанных с аудиторской деятельностью услуг –</w:t>
            </w:r>
            <w:r w:rsidR="002A7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7 849,0 </w:t>
            </w:r>
            <w:r w:rsidR="001E1689"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E1689" w:rsidRPr="00717873" w14:paraId="59A3CEC0" w14:textId="77777777" w:rsidTr="003C1580">
        <w:tc>
          <w:tcPr>
            <w:tcW w:w="4672" w:type="dxa"/>
          </w:tcPr>
          <w:p w14:paraId="78D5ACB3" w14:textId="77777777" w:rsidR="001E1689" w:rsidRPr="00717873" w:rsidRDefault="001E1689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величина выручки от оказания аудиторских услуг и прочих связанных с аудиторской деятельностью услуг общественно значимым организациям за </w:t>
            </w: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год, непосредственно предшествующий году, в котором раскрывается информация, с указанием, в том числе:</w:t>
            </w:r>
          </w:p>
          <w:p w14:paraId="384F4591" w14:textId="77777777" w:rsidR="001E1689" w:rsidRPr="00717873" w:rsidRDefault="001E1689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выручки от оказания аудиторских услуг;</w:t>
            </w:r>
          </w:p>
          <w:p w14:paraId="542C8CF0" w14:textId="77777777" w:rsidR="001E1689" w:rsidRPr="00717873" w:rsidRDefault="001E1689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выручки от оказания прочих связанных с аудиторской деятельностью услуг с указанием, в том числе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4673" w:type="dxa"/>
            <w:shd w:val="clear" w:color="auto" w:fill="auto"/>
          </w:tcPr>
          <w:p w14:paraId="4297EE75" w14:textId="56CC2D53" w:rsidR="001E1689" w:rsidRPr="003C1580" w:rsidRDefault="00750133" w:rsidP="003C1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2022 году АО «МКД» не оказывало аудиторские услуги и прочие связанные с аудиторской деятельностью услуги общественно значимым организациям.</w:t>
            </w:r>
          </w:p>
        </w:tc>
      </w:tr>
    </w:tbl>
    <w:p w14:paraId="7C3F8A31" w14:textId="77777777" w:rsidR="00705390" w:rsidRPr="00717873" w:rsidRDefault="00705390" w:rsidP="003C1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56FF7" w14:textId="77777777" w:rsidR="00851142" w:rsidRPr="00717873" w:rsidRDefault="00851142" w:rsidP="003C1580">
      <w:pPr>
        <w:rPr>
          <w:rFonts w:ascii="Times New Roman" w:hAnsi="Times New Roman" w:cs="Times New Roman"/>
          <w:sz w:val="24"/>
          <w:szCs w:val="24"/>
        </w:rPr>
      </w:pPr>
    </w:p>
    <w:sectPr w:rsidR="00851142" w:rsidRPr="00717873" w:rsidSect="00F5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11D"/>
    <w:multiLevelType w:val="hybridMultilevel"/>
    <w:tmpl w:val="848E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E59A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923"/>
    <w:multiLevelType w:val="multilevel"/>
    <w:tmpl w:val="3C04D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37666"/>
    <w:multiLevelType w:val="hybridMultilevel"/>
    <w:tmpl w:val="D8FA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95C"/>
    <w:multiLevelType w:val="multilevel"/>
    <w:tmpl w:val="E6B6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C6ABB"/>
    <w:multiLevelType w:val="multilevel"/>
    <w:tmpl w:val="B4EEA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8F01E0A"/>
    <w:multiLevelType w:val="multilevel"/>
    <w:tmpl w:val="0B46C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9053A"/>
    <w:multiLevelType w:val="hybridMultilevel"/>
    <w:tmpl w:val="684C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F76"/>
    <w:multiLevelType w:val="hybridMultilevel"/>
    <w:tmpl w:val="F732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06D51"/>
    <w:multiLevelType w:val="multilevel"/>
    <w:tmpl w:val="3C04D2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73806"/>
    <w:multiLevelType w:val="multilevel"/>
    <w:tmpl w:val="0B46C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BB5D43"/>
    <w:multiLevelType w:val="multilevel"/>
    <w:tmpl w:val="F164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721984"/>
    <w:multiLevelType w:val="multilevel"/>
    <w:tmpl w:val="A39C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1D68"/>
    <w:multiLevelType w:val="multilevel"/>
    <w:tmpl w:val="AB98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C392B"/>
    <w:multiLevelType w:val="multilevel"/>
    <w:tmpl w:val="E6B65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B4CBB"/>
    <w:multiLevelType w:val="multilevel"/>
    <w:tmpl w:val="F16417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A64381"/>
    <w:multiLevelType w:val="hybridMultilevel"/>
    <w:tmpl w:val="FA0C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E41F8"/>
    <w:multiLevelType w:val="multilevel"/>
    <w:tmpl w:val="B4EE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60890"/>
    <w:multiLevelType w:val="multilevel"/>
    <w:tmpl w:val="AB98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814C6B"/>
    <w:multiLevelType w:val="multilevel"/>
    <w:tmpl w:val="55505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D619CF"/>
    <w:multiLevelType w:val="multilevel"/>
    <w:tmpl w:val="A39C0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813017">
    <w:abstractNumId w:val="4"/>
  </w:num>
  <w:num w:numId="2" w16cid:durableId="1032416950">
    <w:abstractNumId w:val="12"/>
  </w:num>
  <w:num w:numId="3" w16cid:durableId="1271082469">
    <w:abstractNumId w:val="18"/>
  </w:num>
  <w:num w:numId="4" w16cid:durableId="915554695">
    <w:abstractNumId w:val="14"/>
  </w:num>
  <w:num w:numId="5" w16cid:durableId="1651329251">
    <w:abstractNumId w:val="8"/>
  </w:num>
  <w:num w:numId="6" w16cid:durableId="2084793735">
    <w:abstractNumId w:val="19"/>
  </w:num>
  <w:num w:numId="7" w16cid:durableId="1673533258">
    <w:abstractNumId w:val="9"/>
  </w:num>
  <w:num w:numId="8" w16cid:durableId="562449473">
    <w:abstractNumId w:val="16"/>
  </w:num>
  <w:num w:numId="9" w16cid:durableId="440607665">
    <w:abstractNumId w:val="17"/>
  </w:num>
  <w:num w:numId="10" w16cid:durableId="1875268712">
    <w:abstractNumId w:val="13"/>
  </w:num>
  <w:num w:numId="11" w16cid:durableId="2043823143">
    <w:abstractNumId w:val="7"/>
  </w:num>
  <w:num w:numId="12" w16cid:durableId="1700472358">
    <w:abstractNumId w:val="11"/>
  </w:num>
  <w:num w:numId="13" w16cid:durableId="1718821734">
    <w:abstractNumId w:val="5"/>
  </w:num>
  <w:num w:numId="14" w16cid:durableId="229270307">
    <w:abstractNumId w:val="10"/>
  </w:num>
  <w:num w:numId="15" w16cid:durableId="1737050844">
    <w:abstractNumId w:val="1"/>
  </w:num>
  <w:num w:numId="16" w16cid:durableId="562104192">
    <w:abstractNumId w:val="3"/>
  </w:num>
  <w:num w:numId="17" w16cid:durableId="1743210281">
    <w:abstractNumId w:val="15"/>
  </w:num>
  <w:num w:numId="18" w16cid:durableId="455031374">
    <w:abstractNumId w:val="0"/>
  </w:num>
  <w:num w:numId="19" w16cid:durableId="1597978374">
    <w:abstractNumId w:val="6"/>
  </w:num>
  <w:num w:numId="20" w16cid:durableId="45733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90"/>
    <w:rsid w:val="000321CF"/>
    <w:rsid w:val="000D40F0"/>
    <w:rsid w:val="00106BB4"/>
    <w:rsid w:val="00115744"/>
    <w:rsid w:val="00171A5F"/>
    <w:rsid w:val="0019717A"/>
    <w:rsid w:val="001E1689"/>
    <w:rsid w:val="00201900"/>
    <w:rsid w:val="002612AC"/>
    <w:rsid w:val="00293606"/>
    <w:rsid w:val="002A7E9F"/>
    <w:rsid w:val="002F7C04"/>
    <w:rsid w:val="00342728"/>
    <w:rsid w:val="00343409"/>
    <w:rsid w:val="003C1579"/>
    <w:rsid w:val="003C1580"/>
    <w:rsid w:val="003D76BB"/>
    <w:rsid w:val="00414646"/>
    <w:rsid w:val="00420F76"/>
    <w:rsid w:val="00516545"/>
    <w:rsid w:val="005B2B78"/>
    <w:rsid w:val="006670E6"/>
    <w:rsid w:val="006D3032"/>
    <w:rsid w:val="00702F38"/>
    <w:rsid w:val="00705390"/>
    <w:rsid w:val="00717873"/>
    <w:rsid w:val="00750133"/>
    <w:rsid w:val="007961C4"/>
    <w:rsid w:val="007D5CC2"/>
    <w:rsid w:val="007E3EE5"/>
    <w:rsid w:val="0081389B"/>
    <w:rsid w:val="00851142"/>
    <w:rsid w:val="008644A3"/>
    <w:rsid w:val="008753AA"/>
    <w:rsid w:val="008C747F"/>
    <w:rsid w:val="00977D61"/>
    <w:rsid w:val="00993DE7"/>
    <w:rsid w:val="009B5BDA"/>
    <w:rsid w:val="00AD7185"/>
    <w:rsid w:val="00B2349B"/>
    <w:rsid w:val="00BD78C4"/>
    <w:rsid w:val="00BE1B8C"/>
    <w:rsid w:val="00C23DDC"/>
    <w:rsid w:val="00C53FE9"/>
    <w:rsid w:val="00C77385"/>
    <w:rsid w:val="00C96E64"/>
    <w:rsid w:val="00CA09C8"/>
    <w:rsid w:val="00DD4D3C"/>
    <w:rsid w:val="00E57437"/>
    <w:rsid w:val="00ED49BE"/>
    <w:rsid w:val="00EE3E84"/>
    <w:rsid w:val="00F0172E"/>
    <w:rsid w:val="00F507E1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72E"/>
  <w15:docId w15:val="{87D01E00-49C5-495B-96F6-A240E4D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76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390"/>
    <w:rPr>
      <w:b/>
      <w:bCs/>
    </w:rPr>
  </w:style>
  <w:style w:type="character" w:styleId="a5">
    <w:name w:val="Hyperlink"/>
    <w:basedOn w:val="a0"/>
    <w:uiPriority w:val="99"/>
    <w:unhideWhenUsed/>
    <w:rsid w:val="00705390"/>
    <w:rPr>
      <w:color w:val="0000FF"/>
      <w:u w:val="single"/>
    </w:rPr>
  </w:style>
  <w:style w:type="table" w:styleId="a6">
    <w:name w:val="Table Grid"/>
    <w:basedOn w:val="a1"/>
    <w:uiPriority w:val="39"/>
    <w:rsid w:val="0070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71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76B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A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cd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2838</Words>
  <Characters>16179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agleeva</dc:creator>
  <cp:lastModifiedBy>agleeva</cp:lastModifiedBy>
  <cp:revision>2</cp:revision>
  <cp:lastPrinted>2023-03-28T11:53:00Z</cp:lastPrinted>
  <dcterms:created xsi:type="dcterms:W3CDTF">2023-03-31T08:49:00Z</dcterms:created>
  <dcterms:modified xsi:type="dcterms:W3CDTF">2023-03-31T08:49:00Z</dcterms:modified>
</cp:coreProperties>
</file>